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FF66C">
      <w:r>
        <w:rPr>
          <w:rFonts w:hint="eastAsia"/>
        </w:rPr>
        <w:t>DOCX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DC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2025-12-10T11:20:05Z</dcterms:created>
  <dc:creator>Administrator</dc:creator>
  <cp:lastModifiedBy>张仁阳</cp:lastModifiedBy>
  <dcterms:modified xsi:type="dcterms:W3CDTF">2025-12-10T11:20:15Z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eyJoZGlkIjoiNzY3ZDdiYzFmMmZmOGQ3YTdhNzA0OGU2YzQxMWY2NTUiLCJ1c2VySWQiOiI3NzM0MDA4NzQifQ==</vt:lpwstr>
  </property>
  <property fmtid="{D5CDD505-2E9C-101B-9397-08002B2CF9AE}" pid="4" name="ICV">
    <vt:lpwstr>7DE7E08B9F9544B89C01E3FB41706B50_12</vt:lpwstr>
  </property>
</Properties>
</file>